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附件：</w:t>
      </w:r>
      <w:r>
        <w:rPr>
          <w:rFonts w:hint="eastAsia"/>
          <w:sz w:val="28"/>
          <w:szCs w:val="36"/>
          <w:lang w:val="en-US" w:eastAsia="zh-CN"/>
        </w:rPr>
        <w:t xml:space="preserve">                   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主讲人介绍</w:t>
      </w:r>
    </w:p>
    <w:p>
      <w:pPr>
        <w:ind w:firstLine="723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b/>
          <w:bCs/>
          <w:sz w:val="36"/>
          <w:szCs w:val="44"/>
          <w:lang w:val="en-US" w:eastAsia="zh-CN"/>
        </w:rPr>
        <w:t>温丽君</w:t>
      </w:r>
      <w:r>
        <w:rPr>
          <w:rFonts w:hint="default"/>
          <w:sz w:val="28"/>
          <w:szCs w:val="36"/>
          <w:lang w:val="en-US" w:eastAsia="zh-CN"/>
        </w:rPr>
        <w:t>，电影学院院长助理，网络与新媒体专业系主任，专业带头人，副教授职称，研究方向为新媒体理论与实践应用研究、东北民间文化数字化保护研究。吉林省一流本科专业、吉林省辅修专业“网络与新媒体”负责人，中国人民大学访问学者（2020年），国家级大学生创业项目指导教师，吉林电视台新媒体专家评委，国家高等教育在线课程评审专家，吉林省“创新创业教育示范课程”建设项目（2018年）、吉林省级金课（2018年）、吉林省一流本科课程 （2020年）负责人、国家艺术基金《东北民歌数字化博物馆建设》（2018年）主创成员。获得校级教学质量优秀奖、先进管理干部、先进个人、优秀实践型教师、管理干部教学文件一等奖等校级以上奖励22项，带领网络与新媒体专业先后获得校级先进工作室（2016年）、先进集体（2018年度），校级教学改革创新先进集体（2019年度）等校级荣誉。负责或参研15项校级以上教研重点课题和一般课题，撰写的论文在国家级、省级刊物发表10余篇，教科研成果显著。</w:t>
      </w:r>
    </w:p>
    <w:p>
      <w:pPr>
        <w:ind w:firstLine="723" w:firstLineChars="200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袁小东</w:t>
      </w:r>
      <w:r>
        <w:rPr>
          <w:rFonts w:hint="eastAsia"/>
          <w:sz w:val="28"/>
          <w:szCs w:val="36"/>
          <w:lang w:val="en-US" w:eastAsia="zh-CN"/>
        </w:rPr>
        <w:t>，副教授，设计与产品学院学科基础部副主任，德国卡塞尔大学艺术学视觉传达专业毕业，硕士学位。多年来立足于综合艺术创意设计领域。国家十四五规划教材《创意设计思维方法》主编。设计与产品学院创意设计思维课程负责人。</w:t>
      </w:r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A402661"/>
    <w:rsid w:val="0B2F4584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4FB01710"/>
    <w:rsid w:val="52C02725"/>
    <w:rsid w:val="5DFC63E7"/>
    <w:rsid w:val="71D731BF"/>
    <w:rsid w:val="73393D93"/>
    <w:rsid w:val="7AE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3FCB22C9E28D41A6B12AF08741D040B3</vt:lpwstr>
  </property>
</Properties>
</file>