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ascii="仿宋_GB2312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仿宋_GB2312"/>
          <w:b/>
          <w:bCs/>
          <w:color w:val="000000"/>
          <w:kern w:val="0"/>
          <w:sz w:val="32"/>
          <w:szCs w:val="32"/>
        </w:rPr>
        <w:t>附件2.</w:t>
      </w:r>
      <w:r>
        <w:rPr>
          <w:rFonts w:ascii="仿宋_GB2312" w:hAnsi="Verdana" w:eastAsia="仿宋_GB2312" w:cs="仿宋_GB2312"/>
          <w:b/>
          <w:bCs/>
          <w:color w:val="000000"/>
          <w:kern w:val="0"/>
          <w:sz w:val="32"/>
          <w:szCs w:val="32"/>
        </w:rPr>
        <w:t>教师假期到企业/平台实践锻炼</w:t>
      </w:r>
      <w:r>
        <w:rPr>
          <w:rFonts w:hint="eastAsia" w:ascii="仿宋_GB2312" w:hAnsi="Verdana" w:eastAsia="仿宋_GB2312" w:cs="仿宋_GB2312"/>
          <w:b/>
          <w:bCs/>
          <w:color w:val="000000"/>
          <w:kern w:val="0"/>
          <w:sz w:val="32"/>
          <w:szCs w:val="32"/>
        </w:rPr>
        <w:t>汇总表</w:t>
      </w:r>
    </w:p>
    <w:tbl>
      <w:tblPr>
        <w:tblStyle w:val="4"/>
        <w:tblW w:w="145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"/>
        <w:gridCol w:w="1200"/>
        <w:gridCol w:w="1624"/>
        <w:gridCol w:w="1424"/>
        <w:gridCol w:w="1845"/>
        <w:gridCol w:w="1710"/>
        <w:gridCol w:w="1500"/>
        <w:gridCol w:w="1890"/>
        <w:gridCol w:w="1840"/>
        <w:gridCol w:w="11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所在单位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/学院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顶岗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实践部门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实践岗位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实践时间（起）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实践时间（止）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0EE814A3"/>
    <w:rsid w:val="1EEC7F0D"/>
    <w:rsid w:val="2009594B"/>
    <w:rsid w:val="45983BDF"/>
    <w:rsid w:val="4A2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2021-12-13T06:57:34Z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0A0931A34073499D8E4997AF6F32B4E8</vt:lpwstr>
  </property>
</Properties>
</file>