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94F" w:rsidRDefault="0009194F" w:rsidP="0009194F">
      <w:pPr>
        <w:widowControl/>
        <w:spacing w:afterLines="0" w:line="240" w:lineRule="auto"/>
        <w:jc w:val="center"/>
        <w:rPr>
          <w:rFonts w:ascii="Times New Roman" w:eastAsia="宋体" w:hAnsi="Times New Roman" w:cs="宋体" w:hint="eastAsia"/>
          <w:b/>
          <w:kern w:val="0"/>
          <w:sz w:val="44"/>
          <w:szCs w:val="44"/>
        </w:rPr>
      </w:pPr>
    </w:p>
    <w:p w:rsidR="0009194F" w:rsidRPr="0009194F" w:rsidRDefault="0009194F" w:rsidP="0009194F">
      <w:pPr>
        <w:widowControl/>
        <w:spacing w:afterLines="0" w:line="240" w:lineRule="auto"/>
        <w:jc w:val="center"/>
        <w:rPr>
          <w:rFonts w:ascii="宋体" w:eastAsia="宋体" w:hAnsi="宋体" w:cs="宋体"/>
          <w:kern w:val="0"/>
          <w:sz w:val="24"/>
          <w:szCs w:val="24"/>
        </w:rPr>
      </w:pPr>
      <w:r w:rsidRPr="0009194F">
        <w:rPr>
          <w:rFonts w:ascii="Times New Roman" w:eastAsia="宋体" w:hAnsi="Times New Roman" w:cs="宋体" w:hint="eastAsia"/>
          <w:b/>
          <w:kern w:val="0"/>
          <w:sz w:val="44"/>
          <w:szCs w:val="44"/>
        </w:rPr>
        <w:t>吉林动画学院班主任管理办法</w:t>
      </w:r>
    </w:p>
    <w:p w:rsidR="0009194F" w:rsidRPr="0009194F" w:rsidRDefault="0009194F" w:rsidP="0009194F">
      <w:pPr>
        <w:widowControl/>
        <w:spacing w:afterLines="0" w:line="600" w:lineRule="exact"/>
        <w:jc w:val="center"/>
        <w:rPr>
          <w:rFonts w:ascii="宋体" w:eastAsia="宋体" w:hAnsi="宋体" w:cs="宋体"/>
          <w:kern w:val="0"/>
          <w:sz w:val="24"/>
          <w:szCs w:val="24"/>
        </w:rPr>
      </w:pPr>
      <w:r w:rsidRPr="0009194F">
        <w:rPr>
          <w:rFonts w:ascii="宋体" w:eastAsia="宋体" w:hAnsi="宋体" w:cs="宋体" w:hint="eastAsia"/>
          <w:b/>
          <w:kern w:val="0"/>
          <w:sz w:val="32"/>
          <w:szCs w:val="24"/>
        </w:rPr>
        <w:t>第一章 总则</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24"/>
        </w:rPr>
        <w:t>第一条  为深入贯彻落实《中共中央国务院关于进一步加强和改进大学生思想政治教育的意见》、《教育部关于加强高等学校辅导员班主任队伍建设的意见》，省高校工委、省教育厅《关于加强吉林省普通高等学校辅导员队伍建设的意见》文件精神，切实加强学院班主任</w:t>
      </w:r>
      <w:r w:rsidRPr="0009194F">
        <w:rPr>
          <w:rFonts w:ascii="仿宋_GB2312" w:eastAsia="仿宋_GB2312" w:hAnsi="宋体" w:cs="宋体" w:hint="eastAsia"/>
          <w:kern w:val="0"/>
          <w:sz w:val="32"/>
          <w:szCs w:val="32"/>
        </w:rPr>
        <w:t>（</w:t>
      </w:r>
      <w:proofErr w:type="gramStart"/>
      <w:r w:rsidRPr="0009194F">
        <w:rPr>
          <w:rFonts w:ascii="仿宋_GB2312" w:eastAsia="仿宋_GB2312" w:hAnsi="宋体" w:cs="宋体" w:hint="eastAsia"/>
          <w:kern w:val="0"/>
          <w:sz w:val="32"/>
          <w:szCs w:val="32"/>
        </w:rPr>
        <w:t>含指导</w:t>
      </w:r>
      <w:proofErr w:type="gramEnd"/>
      <w:r w:rsidRPr="0009194F">
        <w:rPr>
          <w:rFonts w:ascii="仿宋_GB2312" w:eastAsia="仿宋_GB2312" w:hAnsi="宋体" w:cs="宋体" w:hint="eastAsia"/>
          <w:kern w:val="0"/>
          <w:sz w:val="32"/>
          <w:szCs w:val="32"/>
        </w:rPr>
        <w:t>教师，下同）</w:t>
      </w:r>
      <w:r w:rsidRPr="0009194F">
        <w:rPr>
          <w:rFonts w:ascii="仿宋_GB2312" w:eastAsia="仿宋_GB2312" w:hAnsi="仿宋_GB2312" w:cs="宋体" w:hint="eastAsia"/>
          <w:kern w:val="0"/>
          <w:sz w:val="32"/>
          <w:szCs w:val="24"/>
        </w:rPr>
        <w:t>队伍建设和管理，结合我院实际，</w:t>
      </w:r>
      <w:proofErr w:type="gramStart"/>
      <w:r w:rsidRPr="0009194F">
        <w:rPr>
          <w:rFonts w:ascii="仿宋_GB2312" w:eastAsia="仿宋_GB2312" w:hAnsi="仿宋_GB2312" w:cs="宋体" w:hint="eastAsia"/>
          <w:kern w:val="0"/>
          <w:sz w:val="32"/>
          <w:szCs w:val="24"/>
        </w:rPr>
        <w:t>特制定此办法</w:t>
      </w:r>
      <w:proofErr w:type="gramEnd"/>
      <w:r w:rsidRPr="0009194F">
        <w:rPr>
          <w:rFonts w:ascii="仿宋_GB2312" w:eastAsia="仿宋_GB2312" w:hAnsi="仿宋_GB2312" w:cs="宋体" w:hint="eastAsia"/>
          <w:kern w:val="0"/>
          <w:sz w:val="32"/>
          <w:szCs w:val="24"/>
        </w:rPr>
        <w:t>。</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第二条  班主任是学院开展大学生思想政治教育的重要力量，是大学生健康成长的指导者和引路人。</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第三条  加强班主任队伍建设，是加强和改进大学生思想政治教育，维护高校稳定的重要组织保证和长效机制，对于全面贯彻党的教育方针，把大学生思想政治教育的各项任务落到实处，具有十分重要的意义。</w:t>
      </w:r>
    </w:p>
    <w:p w:rsidR="0009194F" w:rsidRPr="0009194F" w:rsidRDefault="0009194F" w:rsidP="0009194F">
      <w:pPr>
        <w:widowControl/>
        <w:spacing w:afterLines="0" w:line="600" w:lineRule="exact"/>
        <w:jc w:val="center"/>
        <w:rPr>
          <w:rFonts w:ascii="宋体" w:eastAsia="宋体" w:hAnsi="宋体" w:cs="宋体"/>
          <w:kern w:val="0"/>
          <w:sz w:val="24"/>
          <w:szCs w:val="24"/>
        </w:rPr>
      </w:pPr>
      <w:r w:rsidRPr="0009194F">
        <w:rPr>
          <w:rFonts w:ascii="宋体" w:eastAsia="宋体" w:hAnsi="宋体" w:cs="宋体" w:hint="eastAsia"/>
          <w:b/>
          <w:kern w:val="0"/>
          <w:sz w:val="32"/>
          <w:szCs w:val="32"/>
        </w:rPr>
        <w:t>第二章  配备与条件</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 xml:space="preserve">第四条  </w:t>
      </w:r>
      <w:r w:rsidRPr="0009194F">
        <w:rPr>
          <w:rFonts w:ascii="仿宋_GB2312" w:eastAsia="仿宋_GB2312" w:hAnsi="仿宋_GB2312" w:cs="宋体" w:hint="eastAsia"/>
          <w:kern w:val="0"/>
          <w:sz w:val="32"/>
          <w:szCs w:val="32"/>
        </w:rPr>
        <w:t>原则上一、二年级每个班级配备一名班主任，三、四年级每个班级（工作室）根据实际配备指导教师。班主任一般任期二至四年。</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32"/>
        </w:rPr>
        <w:t>第五条  班主任由分院按照学院规定配备，在分院正式入职的中青年专业教师中选聘，报学院人力资源开发中心和学工处备案。</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32"/>
        </w:rPr>
        <w:t xml:space="preserve">第六条  班主任任职条件： </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32"/>
        </w:rPr>
        <w:lastRenderedPageBreak/>
        <w:t>（一）</w:t>
      </w:r>
      <w:r w:rsidRPr="0009194F">
        <w:rPr>
          <w:rFonts w:ascii="仿宋_GB2312" w:eastAsia="仿宋_GB2312" w:hAnsi="Verdana" w:cs="Arial" w:hint="eastAsia"/>
          <w:kern w:val="0"/>
          <w:sz w:val="32"/>
          <w:szCs w:val="32"/>
        </w:rPr>
        <w:t>忠诚党的教育事业，热爱学生工作，</w:t>
      </w:r>
      <w:r w:rsidRPr="0009194F">
        <w:rPr>
          <w:rFonts w:ascii="仿宋_GB2312" w:eastAsia="仿宋_GB2312" w:hAnsi="仿宋_GB2312" w:cs="宋体" w:hint="eastAsia"/>
          <w:kern w:val="0"/>
          <w:sz w:val="32"/>
          <w:szCs w:val="32"/>
        </w:rPr>
        <w:t>有较强的</w:t>
      </w:r>
      <w:r w:rsidRPr="0009194F">
        <w:rPr>
          <w:rFonts w:ascii="仿宋_GB2312" w:eastAsia="仿宋_GB2312" w:hAnsi="Verdana" w:cs="Arial" w:hint="eastAsia"/>
          <w:kern w:val="0"/>
          <w:sz w:val="32"/>
          <w:szCs w:val="32"/>
        </w:rPr>
        <w:t>事业心和</w:t>
      </w:r>
      <w:r w:rsidRPr="0009194F">
        <w:rPr>
          <w:rFonts w:ascii="仿宋_GB2312" w:eastAsia="仿宋_GB2312" w:hAnsi="仿宋_GB2312" w:cs="宋体" w:hint="eastAsia"/>
          <w:kern w:val="0"/>
          <w:sz w:val="32"/>
          <w:szCs w:val="32"/>
        </w:rPr>
        <w:t>责任感，</w:t>
      </w:r>
      <w:r w:rsidRPr="0009194F">
        <w:rPr>
          <w:rFonts w:ascii="仿宋_GB2312" w:eastAsia="仿宋_GB2312" w:hAnsi="Verdana" w:cs="Arial" w:hint="eastAsia"/>
          <w:kern w:val="0"/>
          <w:sz w:val="32"/>
          <w:szCs w:val="32"/>
        </w:rPr>
        <w:t>有奉献精神。</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32"/>
        </w:rPr>
        <w:t>（二）</w:t>
      </w:r>
      <w:r w:rsidRPr="0009194F">
        <w:rPr>
          <w:rFonts w:ascii="仿宋_GB2312" w:eastAsia="仿宋_GB2312" w:hAnsi="Verdana" w:cs="Arial" w:hint="eastAsia"/>
          <w:kern w:val="0"/>
          <w:sz w:val="32"/>
          <w:szCs w:val="32"/>
        </w:rPr>
        <w:t>有良好的思想政治素质，有一定的理论水平和组织协调能力，</w:t>
      </w:r>
      <w:r w:rsidRPr="0009194F">
        <w:rPr>
          <w:rFonts w:ascii="仿宋_GB2312" w:eastAsia="仿宋_GB2312" w:hAnsi="仿宋_GB2312" w:cs="宋体" w:hint="eastAsia"/>
          <w:kern w:val="0"/>
          <w:sz w:val="32"/>
          <w:szCs w:val="32"/>
        </w:rPr>
        <w:t>能够按照学院的要求做好班主任工作。</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32"/>
        </w:rPr>
        <w:t>（三）</w:t>
      </w:r>
      <w:r w:rsidRPr="0009194F">
        <w:rPr>
          <w:rFonts w:ascii="仿宋_GB2312" w:eastAsia="仿宋_GB2312" w:hAnsi="Verdana" w:cs="Arial" w:hint="eastAsia"/>
          <w:kern w:val="0"/>
          <w:sz w:val="32"/>
          <w:szCs w:val="32"/>
        </w:rPr>
        <w:t>严于律己，以身作则，办事公道，作学生的表率。</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Verdana" w:cs="Arial" w:hint="eastAsia"/>
          <w:kern w:val="0"/>
          <w:sz w:val="32"/>
          <w:szCs w:val="32"/>
        </w:rPr>
        <w:t>（四）身体健康，精力充沛，能坚持日常工作。</w:t>
      </w:r>
    </w:p>
    <w:p w:rsidR="0009194F" w:rsidRPr="0009194F" w:rsidRDefault="0009194F" w:rsidP="0009194F">
      <w:pPr>
        <w:widowControl/>
        <w:spacing w:afterLines="0" w:line="600" w:lineRule="exact"/>
        <w:jc w:val="center"/>
        <w:rPr>
          <w:rFonts w:ascii="宋体" w:eastAsia="宋体" w:hAnsi="宋体" w:cs="宋体"/>
          <w:kern w:val="0"/>
          <w:sz w:val="24"/>
          <w:szCs w:val="24"/>
        </w:rPr>
      </w:pPr>
      <w:r w:rsidRPr="0009194F">
        <w:rPr>
          <w:rFonts w:ascii="宋体" w:eastAsia="宋体" w:hAnsi="宋体" w:cs="宋体" w:hint="eastAsia"/>
          <w:b/>
          <w:kern w:val="0"/>
          <w:sz w:val="32"/>
          <w:szCs w:val="24"/>
        </w:rPr>
        <w:t>第三章  职责与要求</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24"/>
        </w:rPr>
        <w:t xml:space="preserve">第七条  </w:t>
      </w:r>
      <w:r w:rsidRPr="0009194F">
        <w:rPr>
          <w:rFonts w:ascii="仿宋_GB2312" w:eastAsia="仿宋_GB2312" w:hAnsi="宋体" w:cs="宋体" w:hint="eastAsia"/>
          <w:kern w:val="0"/>
          <w:sz w:val="32"/>
          <w:szCs w:val="32"/>
        </w:rPr>
        <w:t>班主任工作职责：</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一）对学生进行学业指导。与任课教师沟通，了解学生学习情况；每学期对学生学习情况作一次全面调查分析，帮助学生制定学业目标和学习计划，指导学生改进学习方法；对学习上有困难的学生给予及时帮助。</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（二）及时了解和掌握学生学习、生活、思想情况，定期与学生谈心，帮助学生排忧解困，做好思想教育引导工作。</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（三）协助辅导员组织学生积极参加各项</w:t>
      </w:r>
      <w:proofErr w:type="gramStart"/>
      <w:r w:rsidRPr="0009194F">
        <w:rPr>
          <w:rFonts w:ascii="仿宋_GB2312" w:eastAsia="仿宋_GB2312" w:hAnsi="宋体" w:cs="宋体" w:hint="eastAsia"/>
          <w:kern w:val="0"/>
          <w:sz w:val="32"/>
          <w:szCs w:val="32"/>
        </w:rPr>
        <w:t>专业展赛及</w:t>
      </w:r>
      <w:proofErr w:type="gramEnd"/>
      <w:r w:rsidRPr="0009194F">
        <w:rPr>
          <w:rFonts w:ascii="仿宋_GB2312" w:eastAsia="仿宋_GB2312" w:hAnsi="宋体" w:cs="宋体" w:hint="eastAsia"/>
          <w:kern w:val="0"/>
          <w:sz w:val="32"/>
          <w:szCs w:val="32"/>
        </w:rPr>
        <w:t>校园文化活动，并将专业获奖情况和工作成果及时向分院汇报。</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（四）协助辅导员加强班委会建设，完善班级骨干队伍，充分发挥学生骨干的模范带头作用。</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（五）协助辅导员做好班级各项评奖、推优、助困等工作。</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（六）加强学风、班风建设，形成优良学风和有特色的班规班风，引导学生增强责任感和集体荣誉感。</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24"/>
        </w:rPr>
        <w:t xml:space="preserve">第八条  </w:t>
      </w:r>
      <w:r w:rsidRPr="0009194F">
        <w:rPr>
          <w:rFonts w:ascii="仿宋_GB2312" w:eastAsia="仿宋_GB2312" w:hAnsi="宋体" w:cs="宋体" w:hint="eastAsia"/>
          <w:kern w:val="0"/>
          <w:sz w:val="32"/>
          <w:szCs w:val="32"/>
        </w:rPr>
        <w:t>班主任工作要求：</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lastRenderedPageBreak/>
        <w:t>（一）主动学习大学生思想政治教育的方针政策、基本理论和方法，不断提高做好学生教育管理工作的能力，增强自觉性和使命感。</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（二）切实加强学生班级建设和管理，通过日常工作实现教书育人、管理育人、服务育人。</w:t>
      </w:r>
    </w:p>
    <w:p w:rsidR="0009194F" w:rsidRPr="0009194F" w:rsidRDefault="0009194F" w:rsidP="0009194F">
      <w:pPr>
        <w:widowControl/>
        <w:spacing w:afterLines="0" w:line="600" w:lineRule="exact"/>
        <w:ind w:firstLine="645"/>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（三）遵循大学生思想政治教育规律和学院办学理念，深入调查研究，积极开展工作，提高工作的针对性、实效性。</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（四）严格自律，为人师表，做学生的人生导师和知心朋友。</w:t>
      </w:r>
    </w:p>
    <w:p w:rsidR="0009194F" w:rsidRPr="0009194F" w:rsidRDefault="0009194F" w:rsidP="0009194F">
      <w:pPr>
        <w:widowControl/>
        <w:spacing w:afterLines="0" w:line="600" w:lineRule="exact"/>
        <w:ind w:firstLineChars="900" w:firstLine="2891"/>
        <w:jc w:val="left"/>
        <w:rPr>
          <w:rFonts w:ascii="宋体" w:eastAsia="宋体" w:hAnsi="宋体" w:cs="宋体"/>
          <w:kern w:val="0"/>
          <w:sz w:val="24"/>
          <w:szCs w:val="24"/>
        </w:rPr>
      </w:pPr>
      <w:r w:rsidRPr="0009194F">
        <w:rPr>
          <w:rFonts w:ascii="宋体" w:eastAsia="宋体" w:hAnsi="宋体" w:cs="宋体" w:hint="eastAsia"/>
          <w:b/>
          <w:kern w:val="0"/>
          <w:sz w:val="32"/>
          <w:szCs w:val="32"/>
        </w:rPr>
        <w:t>第四章  培养与发展</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第九条  学院学工处负责班主任培训规划，分院负责班主任的培训实施。新上岗的班主任组织实施岗前培训，每学期组织一次班主任业务培训，每月召开一次工作例会。</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24"/>
        </w:rPr>
        <w:t>第十条  班主任工作业绩作为教师考核的重要内容以及评定专业技术职务的基础条件。</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第</w:t>
      </w:r>
      <w:r w:rsidRPr="0009194F">
        <w:rPr>
          <w:rFonts w:ascii="仿宋_GB2312" w:eastAsia="仿宋_GB2312" w:hAnsi="仿宋_GB2312" w:cs="宋体" w:hint="eastAsia"/>
          <w:kern w:val="0"/>
          <w:sz w:val="32"/>
          <w:szCs w:val="24"/>
        </w:rPr>
        <w:t>十一</w:t>
      </w:r>
      <w:r w:rsidRPr="0009194F">
        <w:rPr>
          <w:rFonts w:ascii="仿宋_GB2312" w:eastAsia="仿宋_GB2312" w:hAnsi="宋体" w:cs="宋体" w:hint="eastAsia"/>
          <w:kern w:val="0"/>
          <w:sz w:val="32"/>
          <w:szCs w:val="32"/>
        </w:rPr>
        <w:t xml:space="preserve">条  </w:t>
      </w:r>
      <w:r w:rsidRPr="0009194F">
        <w:rPr>
          <w:rFonts w:ascii="仿宋_GB2312" w:eastAsia="仿宋_GB2312" w:hAnsi="仿宋_GB2312" w:cs="宋体" w:hint="eastAsia"/>
          <w:kern w:val="0"/>
          <w:sz w:val="32"/>
          <w:szCs w:val="24"/>
        </w:rPr>
        <w:t>根据班主任</w:t>
      </w:r>
      <w:r w:rsidRPr="0009194F">
        <w:rPr>
          <w:rFonts w:ascii="仿宋_GB2312" w:eastAsia="仿宋_GB2312" w:hAnsi="宋体" w:cs="宋体" w:hint="eastAsia"/>
          <w:kern w:val="0"/>
          <w:sz w:val="32"/>
          <w:szCs w:val="32"/>
        </w:rPr>
        <w:t>的工作</w:t>
      </w:r>
      <w:r w:rsidRPr="0009194F">
        <w:rPr>
          <w:rFonts w:ascii="仿宋_GB2312" w:eastAsia="仿宋_GB2312" w:hAnsi="仿宋_GB2312" w:cs="宋体" w:hint="eastAsia"/>
          <w:kern w:val="0"/>
          <w:sz w:val="32"/>
          <w:szCs w:val="24"/>
        </w:rPr>
        <w:t>表现和业绩，分院适时选拔和向学院推荐优秀班主任担任各级教学、管理岗位工作。</w:t>
      </w:r>
    </w:p>
    <w:p w:rsidR="0009194F" w:rsidRPr="0009194F" w:rsidRDefault="0009194F" w:rsidP="0009194F">
      <w:pPr>
        <w:widowControl/>
        <w:spacing w:afterLines="0" w:line="600" w:lineRule="exact"/>
        <w:ind w:firstLineChars="950" w:firstLine="3052"/>
        <w:jc w:val="left"/>
        <w:rPr>
          <w:rFonts w:ascii="宋体" w:eastAsia="宋体" w:hAnsi="宋体" w:cs="宋体"/>
          <w:kern w:val="0"/>
          <w:sz w:val="24"/>
          <w:szCs w:val="24"/>
        </w:rPr>
      </w:pPr>
      <w:r w:rsidRPr="0009194F">
        <w:rPr>
          <w:rFonts w:ascii="宋体" w:eastAsia="宋体" w:hAnsi="宋体" w:cs="宋体" w:hint="eastAsia"/>
          <w:b/>
          <w:kern w:val="0"/>
          <w:sz w:val="32"/>
          <w:szCs w:val="32"/>
        </w:rPr>
        <w:t>第五章  管理与考核</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t>第</w:t>
      </w:r>
      <w:r w:rsidRPr="0009194F">
        <w:rPr>
          <w:rFonts w:ascii="仿宋_GB2312" w:eastAsia="仿宋_GB2312" w:hAnsi="仿宋_GB2312" w:cs="宋体" w:hint="eastAsia"/>
          <w:kern w:val="0"/>
          <w:sz w:val="32"/>
          <w:szCs w:val="24"/>
        </w:rPr>
        <w:t>十二</w:t>
      </w:r>
      <w:r w:rsidRPr="0009194F">
        <w:rPr>
          <w:rFonts w:ascii="仿宋_GB2312" w:eastAsia="仿宋_GB2312" w:hAnsi="宋体" w:cs="宋体" w:hint="eastAsia"/>
          <w:kern w:val="0"/>
          <w:sz w:val="32"/>
          <w:szCs w:val="32"/>
        </w:rPr>
        <w:t xml:space="preserve">条  </w:t>
      </w:r>
      <w:r w:rsidRPr="0009194F">
        <w:rPr>
          <w:rFonts w:ascii="仿宋_GB2312" w:eastAsia="仿宋_GB2312" w:hAnsi="宋体" w:cs="宋体" w:hint="eastAsia"/>
          <w:kern w:val="0"/>
          <w:sz w:val="32"/>
          <w:szCs w:val="32"/>
          <w:shd w:val="clear" w:color="auto" w:fill="FFFFFF"/>
        </w:rPr>
        <w:t>班主任由分院负责管理。班主任工作由分院主管学生工作的领导负责，</w:t>
      </w:r>
      <w:proofErr w:type="gramStart"/>
      <w:r w:rsidRPr="0009194F">
        <w:rPr>
          <w:rFonts w:ascii="仿宋_GB2312" w:eastAsia="仿宋_GB2312" w:hAnsi="宋体" w:cs="宋体" w:hint="eastAsia"/>
          <w:kern w:val="0"/>
          <w:sz w:val="32"/>
          <w:szCs w:val="32"/>
          <w:shd w:val="clear" w:color="auto" w:fill="FFFFFF"/>
        </w:rPr>
        <w:t>学工办</w:t>
      </w:r>
      <w:proofErr w:type="gramEnd"/>
      <w:r w:rsidRPr="0009194F">
        <w:rPr>
          <w:rFonts w:ascii="仿宋_GB2312" w:eastAsia="仿宋_GB2312" w:hAnsi="宋体" w:cs="宋体" w:hint="eastAsia"/>
          <w:kern w:val="0"/>
          <w:sz w:val="32"/>
          <w:szCs w:val="32"/>
          <w:shd w:val="clear" w:color="auto" w:fill="FFFFFF"/>
        </w:rPr>
        <w:t>实施日常管理工作。班主任的考核由</w:t>
      </w:r>
      <w:r w:rsidRPr="0009194F">
        <w:rPr>
          <w:rFonts w:ascii="仿宋_GB2312" w:eastAsia="仿宋_GB2312" w:hAnsi="仿宋_GB2312" w:cs="宋体" w:hint="eastAsia"/>
          <w:kern w:val="0"/>
          <w:sz w:val="32"/>
          <w:szCs w:val="24"/>
          <w:shd w:val="clear" w:color="auto" w:fill="FFFFFF"/>
        </w:rPr>
        <w:t>分院组织，</w:t>
      </w:r>
      <w:r w:rsidRPr="0009194F">
        <w:rPr>
          <w:rFonts w:ascii="仿宋_GB2312" w:eastAsia="仿宋_GB2312" w:hAnsi="仿宋_GB2312" w:cs="宋体" w:hint="eastAsia"/>
          <w:kern w:val="0"/>
          <w:sz w:val="32"/>
          <w:szCs w:val="24"/>
        </w:rPr>
        <w:t>考核结果报学院人力资源开发中心和学工处。</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32"/>
        </w:rPr>
        <w:lastRenderedPageBreak/>
        <w:t xml:space="preserve">第十三条  </w:t>
      </w:r>
      <w:r w:rsidRPr="0009194F">
        <w:rPr>
          <w:rFonts w:ascii="仿宋_GB2312" w:eastAsia="仿宋_GB2312" w:hAnsi="宋体" w:cs="宋体" w:hint="eastAsia"/>
          <w:kern w:val="0"/>
          <w:sz w:val="32"/>
          <w:szCs w:val="32"/>
          <w:shd w:val="clear" w:color="auto" w:fill="FFFFFF"/>
        </w:rPr>
        <w:t>班主任工作量的核算。班主任按照每月150元标准（含假期）核算补贴。</w:t>
      </w:r>
      <w:r w:rsidRPr="0009194F">
        <w:rPr>
          <w:rFonts w:ascii="仿宋_GB2312" w:eastAsia="仿宋_GB2312" w:hAnsi="宋体" w:cs="宋体" w:hint="eastAsia"/>
          <w:kern w:val="0"/>
          <w:sz w:val="32"/>
          <w:szCs w:val="32"/>
        </w:rPr>
        <w:t>学期</w:t>
      </w:r>
      <w:proofErr w:type="gramStart"/>
      <w:r w:rsidRPr="0009194F">
        <w:rPr>
          <w:rFonts w:ascii="仿宋_GB2312" w:eastAsia="仿宋_GB2312" w:hAnsi="宋体" w:cs="宋体" w:hint="eastAsia"/>
          <w:kern w:val="0"/>
          <w:sz w:val="32"/>
          <w:szCs w:val="32"/>
        </w:rPr>
        <w:t>末经</w:t>
      </w:r>
      <w:proofErr w:type="gramEnd"/>
      <w:r w:rsidRPr="0009194F">
        <w:rPr>
          <w:rFonts w:ascii="仿宋_GB2312" w:eastAsia="仿宋_GB2312" w:hAnsi="宋体" w:cs="宋体" w:hint="eastAsia"/>
          <w:kern w:val="0"/>
          <w:sz w:val="32"/>
          <w:szCs w:val="32"/>
        </w:rPr>
        <w:t>考核合格的，学期末一次性核发班主任补贴。考核不合格者，按50%发放或不予发放，同时撤销其班主任职务。任职不满一年的按实际工作时间计算补贴。</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24"/>
        </w:rPr>
        <w:t>第十四条  分院制定班主任管理考核的实施细则，做好管理考核的具体工作，落实各项工作制度。</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仿宋_GB2312" w:cs="宋体" w:hint="eastAsia"/>
          <w:kern w:val="0"/>
          <w:sz w:val="32"/>
          <w:szCs w:val="24"/>
        </w:rPr>
        <w:t>第十</w:t>
      </w:r>
      <w:r w:rsidRPr="0009194F">
        <w:rPr>
          <w:rFonts w:ascii="仿宋_GB2312" w:eastAsia="仿宋_GB2312" w:hAnsi="宋体" w:cs="宋体" w:hint="eastAsia"/>
          <w:kern w:val="0"/>
          <w:sz w:val="32"/>
          <w:szCs w:val="24"/>
        </w:rPr>
        <w:t>五</w:t>
      </w:r>
      <w:r w:rsidRPr="0009194F">
        <w:rPr>
          <w:rFonts w:ascii="仿宋_GB2312" w:eastAsia="仿宋_GB2312" w:hAnsi="仿宋_GB2312" w:cs="宋体" w:hint="eastAsia"/>
          <w:kern w:val="0"/>
          <w:sz w:val="32"/>
          <w:szCs w:val="24"/>
        </w:rPr>
        <w:t>条  学院根据考核结果设立班主任专项奖励，表彰业绩突出的班主任。</w:t>
      </w:r>
    </w:p>
    <w:p w:rsidR="0009194F" w:rsidRPr="0009194F" w:rsidRDefault="0009194F" w:rsidP="0009194F">
      <w:pPr>
        <w:widowControl/>
        <w:spacing w:afterLines="0" w:line="600" w:lineRule="exact"/>
        <w:jc w:val="center"/>
        <w:rPr>
          <w:rFonts w:ascii="宋体" w:eastAsia="宋体" w:hAnsi="宋体" w:cs="宋体"/>
          <w:kern w:val="0"/>
          <w:sz w:val="24"/>
          <w:szCs w:val="24"/>
        </w:rPr>
      </w:pPr>
      <w:r w:rsidRPr="0009194F">
        <w:rPr>
          <w:rFonts w:ascii="宋体" w:eastAsia="宋体" w:hAnsi="宋体" w:cs="宋体" w:hint="eastAsia"/>
          <w:b/>
          <w:kern w:val="0"/>
          <w:sz w:val="32"/>
          <w:szCs w:val="24"/>
        </w:rPr>
        <w:t>第六章 附则</w:t>
      </w:r>
    </w:p>
    <w:p w:rsidR="0009194F" w:rsidRPr="0009194F" w:rsidRDefault="0009194F" w:rsidP="0009194F">
      <w:pPr>
        <w:widowControl/>
        <w:spacing w:afterLines="0" w:line="600" w:lineRule="exact"/>
        <w:ind w:firstLineChars="200" w:firstLine="640"/>
        <w:jc w:val="left"/>
        <w:rPr>
          <w:rFonts w:ascii="宋体" w:eastAsia="宋体" w:hAnsi="宋体" w:cs="宋体"/>
          <w:kern w:val="0"/>
          <w:sz w:val="24"/>
          <w:szCs w:val="24"/>
        </w:rPr>
      </w:pPr>
      <w:r w:rsidRPr="0009194F">
        <w:rPr>
          <w:rFonts w:ascii="仿宋_GB2312" w:eastAsia="仿宋_GB2312" w:hAnsi="宋体" w:cs="宋体" w:hint="eastAsia"/>
          <w:kern w:val="0"/>
          <w:sz w:val="32"/>
          <w:szCs w:val="24"/>
        </w:rPr>
        <w:t>第十六条  本规定由学院授权人力资源开发管理中心与学工处解释。</w:t>
      </w:r>
    </w:p>
    <w:p w:rsidR="0009194F" w:rsidRPr="0009194F" w:rsidRDefault="0009194F" w:rsidP="0009194F">
      <w:pPr>
        <w:widowControl/>
        <w:spacing w:afterLines="0" w:line="240" w:lineRule="auto"/>
        <w:ind w:firstLineChars="200" w:firstLine="640"/>
        <w:jc w:val="right"/>
        <w:rPr>
          <w:rFonts w:ascii="宋体" w:eastAsia="宋体" w:hAnsi="宋体" w:cs="宋体"/>
          <w:kern w:val="0"/>
          <w:sz w:val="24"/>
          <w:szCs w:val="24"/>
        </w:rPr>
      </w:pPr>
      <w:r w:rsidRPr="0009194F">
        <w:rPr>
          <w:rFonts w:ascii="仿宋_GB2312" w:eastAsia="仿宋_GB2312" w:hAnsi="宋体" w:cs="宋体" w:hint="eastAsia"/>
          <w:color w:val="000000"/>
          <w:kern w:val="0"/>
          <w:sz w:val="32"/>
          <w:szCs w:val="24"/>
        </w:rPr>
        <w:t> </w:t>
      </w:r>
    </w:p>
    <w:p w:rsidR="0009194F" w:rsidRPr="0009194F" w:rsidRDefault="0009194F" w:rsidP="0009194F">
      <w:pPr>
        <w:widowControl/>
        <w:spacing w:afterLines="0" w:line="240" w:lineRule="auto"/>
        <w:ind w:firstLineChars="1350" w:firstLine="4320"/>
        <w:jc w:val="left"/>
        <w:rPr>
          <w:rFonts w:ascii="宋体" w:eastAsia="宋体" w:hAnsi="宋体" w:cs="宋体"/>
          <w:kern w:val="0"/>
          <w:sz w:val="24"/>
          <w:szCs w:val="24"/>
        </w:rPr>
      </w:pPr>
      <w:r w:rsidRPr="0009194F">
        <w:rPr>
          <w:rFonts w:ascii="仿宋_GB2312" w:eastAsia="仿宋_GB2312" w:hAnsi="宋体" w:cs="宋体" w:hint="eastAsia"/>
          <w:color w:val="000000"/>
          <w:kern w:val="0"/>
          <w:sz w:val="32"/>
          <w:szCs w:val="24"/>
        </w:rPr>
        <w:t>   </w:t>
      </w:r>
      <w:r w:rsidRPr="0009194F">
        <w:rPr>
          <w:rFonts w:ascii="仿宋_GB2312" w:eastAsia="仿宋_GB2312" w:hAnsi="宋体" w:cs="宋体" w:hint="eastAsia"/>
          <w:color w:val="000000"/>
          <w:kern w:val="0"/>
          <w:sz w:val="32"/>
          <w:szCs w:val="24"/>
        </w:rPr>
        <w:t xml:space="preserve"> 吉林动画学院</w:t>
      </w:r>
    </w:p>
    <w:p w:rsidR="0009194F" w:rsidRPr="0009194F" w:rsidRDefault="0009194F" w:rsidP="0009194F">
      <w:pPr>
        <w:widowControl/>
        <w:spacing w:afterLines="0" w:line="240" w:lineRule="auto"/>
        <w:ind w:firstLineChars="1300" w:firstLine="4160"/>
        <w:jc w:val="left"/>
        <w:rPr>
          <w:rFonts w:ascii="宋体" w:eastAsia="宋体" w:hAnsi="宋体" w:cs="宋体"/>
          <w:kern w:val="0"/>
          <w:sz w:val="24"/>
          <w:szCs w:val="24"/>
        </w:rPr>
      </w:pPr>
      <w:r w:rsidRPr="0009194F">
        <w:rPr>
          <w:rFonts w:ascii="仿宋_GB2312" w:eastAsia="仿宋_GB2312" w:hAnsi="宋体" w:cs="宋体" w:hint="eastAsia"/>
          <w:color w:val="000000"/>
          <w:kern w:val="0"/>
          <w:sz w:val="32"/>
          <w:szCs w:val="24"/>
        </w:rPr>
        <w:t>二</w:t>
      </w:r>
      <w:r w:rsidRPr="0009194F">
        <w:rPr>
          <w:rFonts w:ascii="仿宋_GB2312" w:eastAsia="宋体" w:hAnsi="宋体" w:cs="宋体" w:hint="eastAsia"/>
          <w:color w:val="000000"/>
          <w:kern w:val="0"/>
          <w:sz w:val="32"/>
          <w:szCs w:val="24"/>
        </w:rPr>
        <w:t>〇</w:t>
      </w:r>
      <w:r w:rsidRPr="0009194F">
        <w:rPr>
          <w:rFonts w:ascii="仿宋_GB2312" w:eastAsia="仿宋_GB2312" w:hAnsi="宋体" w:cs="宋体" w:hint="eastAsia"/>
          <w:color w:val="000000"/>
          <w:kern w:val="0"/>
          <w:sz w:val="32"/>
          <w:szCs w:val="24"/>
        </w:rPr>
        <w:t>一四年七月二十一日</w:t>
      </w:r>
    </w:p>
    <w:p w:rsidR="0009194F" w:rsidRPr="0009194F" w:rsidRDefault="0009194F" w:rsidP="0009194F">
      <w:pPr>
        <w:widowControl/>
        <w:spacing w:before="100" w:beforeAutospacing="1" w:afterLines="0" w:afterAutospacing="1" w:line="240" w:lineRule="auto"/>
        <w:jc w:val="left"/>
        <w:rPr>
          <w:rFonts w:ascii="宋体" w:eastAsia="宋体" w:hAnsi="宋体" w:cs="宋体"/>
          <w:kern w:val="0"/>
          <w:sz w:val="24"/>
          <w:szCs w:val="24"/>
        </w:rPr>
      </w:pPr>
      <w:r w:rsidRPr="0009194F">
        <w:rPr>
          <w:rFonts w:ascii="宋体" w:eastAsia="宋体" w:hAnsi="宋体" w:cs="宋体"/>
          <w:kern w:val="0"/>
          <w:sz w:val="24"/>
          <w:szCs w:val="24"/>
        </w:rPr>
        <w:t> </w:t>
      </w:r>
    </w:p>
    <w:p w:rsidR="00025058" w:rsidRDefault="00025058" w:rsidP="00B133B8">
      <w:pPr>
        <w:spacing w:after="468"/>
      </w:pPr>
    </w:p>
    <w:sectPr w:rsidR="00025058" w:rsidSect="0002505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194F"/>
    <w:rsid w:val="00025058"/>
    <w:rsid w:val="0009194F"/>
    <w:rsid w:val="0036120D"/>
    <w:rsid w:val="00607AF4"/>
    <w:rsid w:val="00B133B8"/>
    <w:rsid w:val="00B82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150"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05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194F"/>
    <w:pPr>
      <w:widowControl/>
      <w:spacing w:before="100" w:beforeAutospacing="1" w:afterLines="0" w:afterAutospacing="1" w:line="240" w:lineRule="auto"/>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46449325">
      <w:bodyDiv w:val="1"/>
      <w:marLeft w:val="0"/>
      <w:marRight w:val="0"/>
      <w:marTop w:val="0"/>
      <w:marBottom w:val="0"/>
      <w:divBdr>
        <w:top w:val="none" w:sz="0" w:space="0" w:color="auto"/>
        <w:left w:val="none" w:sz="0" w:space="0" w:color="auto"/>
        <w:bottom w:val="none" w:sz="0" w:space="0" w:color="auto"/>
        <w:right w:val="none" w:sz="0" w:space="0" w:color="auto"/>
      </w:divBdr>
      <w:divsChild>
        <w:div w:id="84302498">
          <w:marLeft w:val="0"/>
          <w:marRight w:val="0"/>
          <w:marTop w:val="0"/>
          <w:marBottom w:val="0"/>
          <w:divBdr>
            <w:top w:val="none" w:sz="0" w:space="0" w:color="auto"/>
            <w:left w:val="none" w:sz="0" w:space="0" w:color="auto"/>
            <w:bottom w:val="none" w:sz="0" w:space="0" w:color="auto"/>
            <w:right w:val="none" w:sz="0" w:space="0" w:color="auto"/>
          </w:divBdr>
          <w:divsChild>
            <w:div w:id="1003240953">
              <w:marLeft w:val="0"/>
              <w:marRight w:val="0"/>
              <w:marTop w:val="0"/>
              <w:marBottom w:val="0"/>
              <w:divBdr>
                <w:top w:val="none" w:sz="0" w:space="0" w:color="auto"/>
                <w:left w:val="none" w:sz="0" w:space="0" w:color="auto"/>
                <w:bottom w:val="none" w:sz="0" w:space="0" w:color="auto"/>
                <w:right w:val="none" w:sz="0" w:space="0" w:color="auto"/>
              </w:divBdr>
              <w:divsChild>
                <w:div w:id="553351366">
                  <w:marLeft w:val="0"/>
                  <w:marRight w:val="0"/>
                  <w:marTop w:val="0"/>
                  <w:marBottom w:val="0"/>
                  <w:divBdr>
                    <w:top w:val="none" w:sz="0" w:space="0" w:color="auto"/>
                    <w:left w:val="none" w:sz="0" w:space="0" w:color="auto"/>
                    <w:bottom w:val="none" w:sz="0" w:space="0" w:color="auto"/>
                    <w:right w:val="none" w:sz="0" w:space="0" w:color="auto"/>
                  </w:divBdr>
                </w:div>
                <w:div w:id="183148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248</Words>
  <Characters>1414</Characters>
  <Application>Microsoft Office Word</Application>
  <DocSecurity>0</DocSecurity>
  <Lines>11</Lines>
  <Paragraphs>3</Paragraphs>
  <ScaleCrop>false</ScaleCrop>
  <Company>微软中国</Company>
  <LinksUpToDate>false</LinksUpToDate>
  <CharactersWithSpaces>1659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2016-06-08T00:46:00Z</dcterms:created>
  <dcterms:modified xsi:type="dcterms:W3CDTF">2016-06-08T00:46:00Z</dcterms:modified>
</cp:coreProperties>
</file>